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E9" w:rsidRDefault="002854E9" w:rsidP="00EA786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7861">
        <w:rPr>
          <w:rFonts w:ascii="Times New Roman" w:hAnsi="Times New Roman" w:cs="Times New Roman"/>
          <w:b/>
          <w:sz w:val="32"/>
          <w:szCs w:val="24"/>
        </w:rPr>
        <w:t>Администрация Фурмановского муниципального района напоминает основные правила безопасности в летний период, которые должен усвоить ребенок.</w:t>
      </w:r>
    </w:p>
    <w:p w:rsidR="00EA7861" w:rsidRPr="00EA7861" w:rsidRDefault="00EA7861" w:rsidP="00EA786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Купайся только в специально предназначенных для этого местах, на оборудованных и безопасных пляжах под присмотром родителей, бабушек, дедушек и т.д.;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Не заплывай за буйки, не подплывай близко к судам;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Не плавай при больших волнах, сильном течении или водоворотах;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Не ныряй в местах с неизвестным дном;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Не играй на воде в опасные игры, не «топи» друзей и не ныряй глубоко;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Матрасы и спасательные круги не предназначены для того, чтобы заплывать далеко, плавайте на них недалеко от берега;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Если светит солнце, то носи летом головной убор;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Не находишься  долго на солнце, если ты чувствуешь,  что кожа начинает печь и краснеть, немедленно уйди в тень или оденься;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Старайся не быть под прямым солнцем днем, а только утром и ближе к вечеру;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Не бери с собой в жаркое место и не ешь продукты, которые быстро испортятся: мясо, колбаса, рыба, молочные продукты;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Пей много воды летом, но старайся  не пить сладкую воду, от неё еще больше хочется пить;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 xml:space="preserve">· Всегда ешьте вымытые продукты и </w:t>
      </w:r>
      <w:proofErr w:type="gramStart"/>
      <w:r w:rsidRPr="00EA7861">
        <w:rPr>
          <w:rFonts w:ascii="Times New Roman" w:hAnsi="Times New Roman" w:cs="Times New Roman"/>
          <w:sz w:val="28"/>
          <w:szCs w:val="24"/>
        </w:rPr>
        <w:t>мой</w:t>
      </w:r>
      <w:proofErr w:type="gramEnd"/>
      <w:r w:rsidRPr="00EA7861">
        <w:rPr>
          <w:rFonts w:ascii="Times New Roman" w:hAnsi="Times New Roman" w:cs="Times New Roman"/>
          <w:sz w:val="28"/>
          <w:szCs w:val="24"/>
        </w:rPr>
        <w:t xml:space="preserve"> перед едой руки;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Если рядом насекомые, то не делай резких движений. Если ты принимаешь  пищу, то будь осторожен, чтобы насекомое не попало в рот и не ужалило;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Не подходи близко к собакам, особенно если у собаки щенки или собака ест;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>· Не следует общаться с незнакомцами (ни с мужчинами, ни с женщинами), ничего не брать у них и не вести к себе домой, не называть свой адрес, фамилию, телефон. Взрослый должен просить помощи у взрослого, и не должен обращаться к ребенку!</w:t>
      </w:r>
    </w:p>
    <w:p w:rsidR="002854E9" w:rsidRPr="00EA7861" w:rsidRDefault="002854E9" w:rsidP="00EA7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7861">
        <w:rPr>
          <w:rFonts w:ascii="Times New Roman" w:hAnsi="Times New Roman" w:cs="Times New Roman"/>
          <w:sz w:val="28"/>
          <w:szCs w:val="24"/>
        </w:rPr>
        <w:t xml:space="preserve"> Если  кто-то схватил и тащит, то нужно громко звать на помощь и кричать, что это не твои  родители, обращать на себя внимание прохожих. Если преследуют, то необходимо идти в сторону родителей или просто людные места (нельзя забиваться в тупики или заходить в темные подъезды), просить помощи у полицейского, охранника, матроса-спасателя, продавца или просто взрослых людей.</w:t>
      </w:r>
    </w:p>
    <w:p w:rsidR="00B36536" w:rsidRPr="00EA7861" w:rsidRDefault="00B36536" w:rsidP="00EA7861">
      <w:pPr>
        <w:spacing w:after="0"/>
        <w:rPr>
          <w:sz w:val="24"/>
        </w:rPr>
      </w:pPr>
    </w:p>
    <w:sectPr w:rsidR="00B36536" w:rsidRPr="00EA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4E"/>
    <w:rsid w:val="002854E9"/>
    <w:rsid w:val="007A5B97"/>
    <w:rsid w:val="009151AF"/>
    <w:rsid w:val="00B36536"/>
    <w:rsid w:val="00DF724E"/>
    <w:rsid w:val="00E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2024-05-29T12:19:00Z</dcterms:created>
  <dcterms:modified xsi:type="dcterms:W3CDTF">2025-07-15T10:30:00Z</dcterms:modified>
</cp:coreProperties>
</file>